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21" w:rsidRDefault="00FA4352" w:rsidP="00FA4352">
      <w:pPr>
        <w:jc w:val="center"/>
        <w:rPr>
          <w:b/>
          <w:sz w:val="32"/>
        </w:rPr>
      </w:pPr>
      <w:r w:rsidRPr="00FA4352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3F376EF3" wp14:editId="4CA82DC1">
            <wp:simplePos x="0" y="0"/>
            <wp:positionH relativeFrom="column">
              <wp:posOffset>2367280</wp:posOffset>
            </wp:positionH>
            <wp:positionV relativeFrom="paragraph">
              <wp:posOffset>-280670</wp:posOffset>
            </wp:positionV>
            <wp:extent cx="1038225" cy="507324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352">
        <w:rPr>
          <w:b/>
          <w:sz w:val="32"/>
        </w:rPr>
        <w:t>PLANNING IMPACT GENERATION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A4352" w:rsidRPr="00FA4352" w:rsidTr="00FA4352">
        <w:tc>
          <w:tcPr>
            <w:tcW w:w="3077" w:type="dxa"/>
            <w:shd w:val="clear" w:color="auto" w:fill="F4B083" w:themeFill="accent2" w:themeFillTint="99"/>
            <w:vAlign w:val="center"/>
          </w:tcPr>
          <w:p w:rsidR="00FA4352" w:rsidRPr="00FA4352" w:rsidRDefault="00FA4352" w:rsidP="00FA4352">
            <w:pPr>
              <w:jc w:val="center"/>
              <w:rPr>
                <w:b/>
                <w:sz w:val="28"/>
              </w:rPr>
            </w:pPr>
            <w:bookmarkStart w:id="0" w:name="_GoBack"/>
            <w:r w:rsidRPr="00FA4352">
              <w:rPr>
                <w:b/>
                <w:sz w:val="28"/>
              </w:rPr>
              <w:t xml:space="preserve">Target </w:t>
            </w:r>
            <w:proofErr w:type="spellStart"/>
            <w:r w:rsidRPr="00FA4352">
              <w:rPr>
                <w:b/>
                <w:sz w:val="28"/>
              </w:rPr>
              <w:t>groups</w:t>
            </w:r>
            <w:proofErr w:type="spellEnd"/>
          </w:p>
        </w:tc>
        <w:tc>
          <w:tcPr>
            <w:tcW w:w="3077" w:type="dxa"/>
            <w:shd w:val="clear" w:color="auto" w:fill="74DEDE"/>
            <w:vAlign w:val="center"/>
          </w:tcPr>
          <w:p w:rsidR="00FA4352" w:rsidRPr="00FA4352" w:rsidRDefault="00FA4352" w:rsidP="00FA4352">
            <w:pPr>
              <w:jc w:val="center"/>
              <w:rPr>
                <w:b/>
                <w:sz w:val="28"/>
              </w:rPr>
            </w:pPr>
            <w:r w:rsidRPr="00FA4352">
              <w:rPr>
                <w:b/>
                <w:sz w:val="28"/>
              </w:rPr>
              <w:t xml:space="preserve">Input </w:t>
            </w:r>
            <w:proofErr w:type="spellStart"/>
            <w:r w:rsidRPr="00FA4352">
              <w:rPr>
                <w:b/>
                <w:sz w:val="28"/>
              </w:rPr>
              <w:t>impact</w:t>
            </w:r>
            <w:proofErr w:type="spellEnd"/>
            <w:r w:rsidRPr="00FA4352">
              <w:rPr>
                <w:b/>
                <w:sz w:val="28"/>
              </w:rPr>
              <w:t xml:space="preserve"> (</w:t>
            </w:r>
            <w:proofErr w:type="spellStart"/>
            <w:r w:rsidRPr="00FA4352">
              <w:rPr>
                <w:b/>
                <w:sz w:val="28"/>
              </w:rPr>
              <w:t>direct</w:t>
            </w:r>
            <w:proofErr w:type="spellEnd"/>
            <w:r w:rsidRPr="00FA4352">
              <w:rPr>
                <w:b/>
                <w:sz w:val="28"/>
              </w:rPr>
              <w:t>)</w:t>
            </w:r>
          </w:p>
        </w:tc>
        <w:tc>
          <w:tcPr>
            <w:tcW w:w="3078" w:type="dxa"/>
            <w:shd w:val="clear" w:color="auto" w:fill="74DEDE"/>
            <w:vAlign w:val="center"/>
          </w:tcPr>
          <w:p w:rsidR="00FA4352" w:rsidRP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Output</w:t>
            </w:r>
            <w:proofErr w:type="spellEnd"/>
            <w:r w:rsidRPr="00FA4352">
              <w:rPr>
                <w:b/>
                <w:sz w:val="28"/>
              </w:rPr>
              <w:t xml:space="preserve"> </w:t>
            </w:r>
            <w:proofErr w:type="spellStart"/>
            <w:r w:rsidRPr="00FA4352">
              <w:rPr>
                <w:b/>
                <w:sz w:val="28"/>
              </w:rPr>
              <w:t>impact</w:t>
            </w:r>
            <w:proofErr w:type="spellEnd"/>
            <w:r w:rsidRPr="00FA4352">
              <w:rPr>
                <w:b/>
                <w:sz w:val="28"/>
              </w:rPr>
              <w:t xml:space="preserve"> (</w:t>
            </w:r>
            <w:proofErr w:type="spellStart"/>
            <w:r w:rsidRPr="00FA4352">
              <w:rPr>
                <w:b/>
                <w:sz w:val="28"/>
              </w:rPr>
              <w:t>direct</w:t>
            </w:r>
            <w:proofErr w:type="spellEnd"/>
            <w:r w:rsidRPr="00FA4352">
              <w:rPr>
                <w:b/>
                <w:sz w:val="28"/>
              </w:rPr>
              <w:t>)</w:t>
            </w:r>
          </w:p>
        </w:tc>
        <w:tc>
          <w:tcPr>
            <w:tcW w:w="3078" w:type="dxa"/>
            <w:shd w:val="clear" w:color="auto" w:fill="74DEDE"/>
            <w:vAlign w:val="center"/>
          </w:tcPr>
          <w:p w:rsidR="00FA4352" w:rsidRP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Output</w:t>
            </w:r>
            <w:proofErr w:type="spellEnd"/>
            <w:r w:rsidRPr="00FA4352">
              <w:rPr>
                <w:b/>
                <w:sz w:val="28"/>
              </w:rPr>
              <w:t xml:space="preserve"> </w:t>
            </w:r>
            <w:proofErr w:type="spellStart"/>
            <w:r w:rsidRPr="00FA4352">
              <w:rPr>
                <w:b/>
                <w:sz w:val="28"/>
              </w:rPr>
              <w:t>impact</w:t>
            </w:r>
            <w:proofErr w:type="spellEnd"/>
            <w:r w:rsidRPr="00FA4352">
              <w:rPr>
                <w:b/>
                <w:sz w:val="28"/>
              </w:rPr>
              <w:t xml:space="preserve"> (</w:t>
            </w:r>
            <w:proofErr w:type="spellStart"/>
            <w:r w:rsidRPr="00FA4352">
              <w:rPr>
                <w:b/>
                <w:sz w:val="28"/>
              </w:rPr>
              <w:t>indirect</w:t>
            </w:r>
            <w:proofErr w:type="spellEnd"/>
            <w:r w:rsidRPr="00FA4352">
              <w:rPr>
                <w:b/>
                <w:sz w:val="28"/>
              </w:rPr>
              <w:t>)</w:t>
            </w:r>
          </w:p>
        </w:tc>
        <w:tc>
          <w:tcPr>
            <w:tcW w:w="3078" w:type="dxa"/>
            <w:shd w:val="clear" w:color="auto" w:fill="74DEDE"/>
            <w:vAlign w:val="center"/>
          </w:tcPr>
          <w:p w:rsidR="00FA4352" w:rsidRP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Key</w:t>
            </w:r>
            <w:proofErr w:type="spellEnd"/>
            <w:r w:rsidRPr="00FA4352">
              <w:rPr>
                <w:b/>
                <w:sz w:val="28"/>
              </w:rPr>
              <w:t xml:space="preserve"> performance </w:t>
            </w:r>
            <w:proofErr w:type="spellStart"/>
            <w:r w:rsidRPr="00FA4352">
              <w:rPr>
                <w:b/>
                <w:sz w:val="28"/>
              </w:rPr>
              <w:t>indicators</w:t>
            </w:r>
            <w:proofErr w:type="spellEnd"/>
          </w:p>
        </w:tc>
      </w:tr>
      <w:tr w:rsidR="00FA4352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:rsidR="00FA4352" w:rsidRDefault="00FA4352" w:rsidP="00FA4352">
            <w:pPr>
              <w:jc w:val="center"/>
              <w:rPr>
                <w:b/>
                <w:sz w:val="28"/>
              </w:rPr>
            </w:pPr>
          </w:p>
          <w:p w:rsid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Students</w:t>
            </w:r>
            <w:proofErr w:type="spellEnd"/>
          </w:p>
          <w:p w:rsidR="00FA4352" w:rsidRPr="00FA4352" w:rsidRDefault="00FA4352" w:rsidP="00FA4352">
            <w:pPr>
              <w:rPr>
                <w:b/>
                <w:sz w:val="28"/>
              </w:rPr>
            </w:pPr>
          </w:p>
        </w:tc>
        <w:tc>
          <w:tcPr>
            <w:tcW w:w="3077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:rsid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Aspiring</w:t>
            </w:r>
            <w:proofErr w:type="spellEnd"/>
            <w:r w:rsidRPr="00FA4352">
              <w:rPr>
                <w:b/>
                <w:sz w:val="28"/>
              </w:rPr>
              <w:t xml:space="preserve"> </w:t>
            </w:r>
            <w:proofErr w:type="spellStart"/>
            <w:r w:rsidRPr="00FA4352">
              <w:rPr>
                <w:b/>
                <w:sz w:val="28"/>
              </w:rPr>
              <w:t>social</w:t>
            </w:r>
            <w:proofErr w:type="spellEnd"/>
            <w:r w:rsidRPr="00FA4352">
              <w:rPr>
                <w:b/>
                <w:sz w:val="28"/>
              </w:rPr>
              <w:t xml:space="preserve"> </w:t>
            </w:r>
            <w:proofErr w:type="spellStart"/>
            <w:r w:rsidRPr="00FA4352">
              <w:rPr>
                <w:b/>
                <w:sz w:val="28"/>
              </w:rPr>
              <w:t>entrepreneurs</w:t>
            </w:r>
            <w:proofErr w:type="spellEnd"/>
          </w:p>
          <w:p w:rsidR="00FA4352" w:rsidRPr="00FA4352" w:rsidRDefault="00FA4352" w:rsidP="00FA4352">
            <w:pPr>
              <w:jc w:val="center"/>
              <w:rPr>
                <w:b/>
                <w:sz w:val="28"/>
              </w:rPr>
            </w:pPr>
          </w:p>
        </w:tc>
        <w:tc>
          <w:tcPr>
            <w:tcW w:w="3077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:rsidTr="00FA4352">
        <w:tc>
          <w:tcPr>
            <w:tcW w:w="3077" w:type="dxa"/>
            <w:shd w:val="clear" w:color="auto" w:fill="FBE4D5" w:themeFill="accent2" w:themeFillTint="33"/>
            <w:vAlign w:val="bottom"/>
          </w:tcPr>
          <w:p w:rsid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Existing</w:t>
            </w:r>
            <w:proofErr w:type="spellEnd"/>
            <w:r w:rsidRPr="00FA4352">
              <w:rPr>
                <w:b/>
                <w:sz w:val="28"/>
              </w:rPr>
              <w:t xml:space="preserve"> </w:t>
            </w:r>
            <w:proofErr w:type="spellStart"/>
            <w:r w:rsidRPr="00FA4352">
              <w:rPr>
                <w:b/>
                <w:sz w:val="28"/>
              </w:rPr>
              <w:t>social</w:t>
            </w:r>
            <w:proofErr w:type="spellEnd"/>
            <w:r w:rsidRPr="00FA4352">
              <w:rPr>
                <w:b/>
                <w:sz w:val="28"/>
              </w:rPr>
              <w:t xml:space="preserve"> </w:t>
            </w:r>
            <w:proofErr w:type="spellStart"/>
            <w:r w:rsidRPr="00FA4352">
              <w:rPr>
                <w:b/>
                <w:sz w:val="28"/>
              </w:rPr>
              <w:t>entrepreneurs</w:t>
            </w:r>
            <w:proofErr w:type="spellEnd"/>
          </w:p>
          <w:p w:rsidR="00FA4352" w:rsidRPr="00FA4352" w:rsidRDefault="00FA4352" w:rsidP="00FA4352">
            <w:pPr>
              <w:jc w:val="center"/>
              <w:rPr>
                <w:b/>
                <w:sz w:val="28"/>
              </w:rPr>
            </w:pPr>
          </w:p>
        </w:tc>
        <w:tc>
          <w:tcPr>
            <w:tcW w:w="3077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:rsidR="00FA4352" w:rsidRDefault="00FA4352" w:rsidP="00FA4352">
            <w:pPr>
              <w:jc w:val="center"/>
              <w:rPr>
                <w:b/>
                <w:sz w:val="28"/>
              </w:rPr>
            </w:pPr>
          </w:p>
          <w:p w:rsid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Community</w:t>
            </w:r>
            <w:proofErr w:type="spellEnd"/>
            <w:r w:rsidRPr="00FA4352">
              <w:rPr>
                <w:b/>
                <w:sz w:val="28"/>
              </w:rPr>
              <w:t xml:space="preserve"> </w:t>
            </w:r>
            <w:proofErr w:type="spellStart"/>
            <w:r w:rsidRPr="00FA4352">
              <w:rPr>
                <w:b/>
                <w:sz w:val="28"/>
              </w:rPr>
              <w:t>leaders</w:t>
            </w:r>
            <w:proofErr w:type="spellEnd"/>
          </w:p>
          <w:p w:rsidR="00FA4352" w:rsidRPr="00FA4352" w:rsidRDefault="00FA4352" w:rsidP="00FA4352">
            <w:pPr>
              <w:rPr>
                <w:b/>
                <w:sz w:val="28"/>
              </w:rPr>
            </w:pPr>
          </w:p>
        </w:tc>
        <w:tc>
          <w:tcPr>
            <w:tcW w:w="3077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:rsidR="00FA4352" w:rsidRDefault="00FA4352" w:rsidP="00FA4352">
            <w:pPr>
              <w:jc w:val="center"/>
              <w:rPr>
                <w:b/>
                <w:sz w:val="28"/>
              </w:rPr>
            </w:pPr>
          </w:p>
          <w:p w:rsidR="00FA4352" w:rsidRDefault="00FA4352" w:rsidP="00FA4352">
            <w:pPr>
              <w:jc w:val="center"/>
              <w:rPr>
                <w:b/>
                <w:sz w:val="28"/>
              </w:rPr>
            </w:pPr>
            <w:r w:rsidRPr="00FA4352">
              <w:rPr>
                <w:b/>
                <w:sz w:val="28"/>
              </w:rPr>
              <w:t xml:space="preserve">Policy </w:t>
            </w:r>
            <w:proofErr w:type="spellStart"/>
            <w:r w:rsidRPr="00FA4352">
              <w:rPr>
                <w:b/>
                <w:sz w:val="28"/>
              </w:rPr>
              <w:t>makers</w:t>
            </w:r>
            <w:proofErr w:type="spellEnd"/>
          </w:p>
          <w:p w:rsidR="00FA4352" w:rsidRPr="00FA4352" w:rsidRDefault="00FA4352" w:rsidP="00FA4352">
            <w:pPr>
              <w:jc w:val="center"/>
              <w:rPr>
                <w:b/>
                <w:sz w:val="28"/>
              </w:rPr>
            </w:pPr>
          </w:p>
        </w:tc>
        <w:tc>
          <w:tcPr>
            <w:tcW w:w="3077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:rsidR="00FA4352" w:rsidRDefault="00FA4352" w:rsidP="00FA4352">
            <w:pPr>
              <w:jc w:val="center"/>
              <w:rPr>
                <w:b/>
                <w:sz w:val="28"/>
              </w:rPr>
            </w:pPr>
          </w:p>
          <w:p w:rsidR="00FA4352" w:rsidRDefault="00FA4352" w:rsidP="00FA4352">
            <w:pPr>
              <w:jc w:val="center"/>
              <w:rPr>
                <w:b/>
                <w:sz w:val="28"/>
              </w:rPr>
            </w:pPr>
            <w:r w:rsidRPr="00FA4352">
              <w:rPr>
                <w:b/>
                <w:sz w:val="28"/>
              </w:rPr>
              <w:t xml:space="preserve">Business </w:t>
            </w:r>
            <w:proofErr w:type="spellStart"/>
            <w:r w:rsidRPr="00FA4352">
              <w:rPr>
                <w:b/>
                <w:sz w:val="28"/>
              </w:rPr>
              <w:t>organizations</w:t>
            </w:r>
            <w:proofErr w:type="spellEnd"/>
          </w:p>
          <w:p w:rsidR="00FA4352" w:rsidRPr="00FA4352" w:rsidRDefault="00FA4352" w:rsidP="00FA4352">
            <w:pPr>
              <w:rPr>
                <w:b/>
                <w:sz w:val="28"/>
              </w:rPr>
            </w:pPr>
          </w:p>
        </w:tc>
        <w:tc>
          <w:tcPr>
            <w:tcW w:w="3077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:rsidR="00FA4352" w:rsidRDefault="00FA4352" w:rsidP="00FA4352">
            <w:pPr>
              <w:jc w:val="center"/>
              <w:rPr>
                <w:b/>
                <w:sz w:val="28"/>
              </w:rPr>
            </w:pPr>
          </w:p>
          <w:p w:rsid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NGOs</w:t>
            </w:r>
            <w:proofErr w:type="spellEnd"/>
          </w:p>
          <w:p w:rsidR="00FA4352" w:rsidRPr="00FA4352" w:rsidRDefault="00FA4352" w:rsidP="00FA4352">
            <w:pPr>
              <w:rPr>
                <w:b/>
                <w:sz w:val="28"/>
              </w:rPr>
            </w:pPr>
          </w:p>
        </w:tc>
        <w:tc>
          <w:tcPr>
            <w:tcW w:w="3077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tr w:rsidR="00FA4352" w:rsidTr="00FA4352">
        <w:tc>
          <w:tcPr>
            <w:tcW w:w="3077" w:type="dxa"/>
            <w:shd w:val="clear" w:color="auto" w:fill="FBE4D5" w:themeFill="accent2" w:themeFillTint="33"/>
            <w:vAlign w:val="center"/>
          </w:tcPr>
          <w:p w:rsidR="00FA4352" w:rsidRDefault="00FA4352" w:rsidP="00FA4352">
            <w:pPr>
              <w:jc w:val="center"/>
              <w:rPr>
                <w:b/>
                <w:sz w:val="28"/>
              </w:rPr>
            </w:pPr>
          </w:p>
          <w:p w:rsidR="00FA4352" w:rsidRDefault="00FA4352" w:rsidP="00FA4352">
            <w:pPr>
              <w:jc w:val="center"/>
              <w:rPr>
                <w:b/>
                <w:sz w:val="28"/>
              </w:rPr>
            </w:pPr>
            <w:proofErr w:type="spellStart"/>
            <w:r w:rsidRPr="00FA4352">
              <w:rPr>
                <w:b/>
                <w:sz w:val="28"/>
              </w:rPr>
              <w:t>Other</w:t>
            </w:r>
            <w:proofErr w:type="spellEnd"/>
            <w:r w:rsidRPr="00FA4352">
              <w:rPr>
                <w:b/>
                <w:sz w:val="28"/>
              </w:rPr>
              <w:t xml:space="preserve"> </w:t>
            </w:r>
          </w:p>
          <w:p w:rsidR="00FA4352" w:rsidRPr="00FA4352" w:rsidRDefault="00FA4352" w:rsidP="00FA4352">
            <w:pPr>
              <w:rPr>
                <w:b/>
                <w:sz w:val="28"/>
              </w:rPr>
            </w:pPr>
          </w:p>
        </w:tc>
        <w:tc>
          <w:tcPr>
            <w:tcW w:w="3077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  <w:tc>
          <w:tcPr>
            <w:tcW w:w="3078" w:type="dxa"/>
          </w:tcPr>
          <w:p w:rsidR="00FA4352" w:rsidRDefault="00FA4352" w:rsidP="00FA4352">
            <w:pPr>
              <w:jc w:val="center"/>
              <w:rPr>
                <w:b/>
                <w:sz w:val="32"/>
              </w:rPr>
            </w:pPr>
          </w:p>
        </w:tc>
      </w:tr>
      <w:bookmarkEnd w:id="0"/>
    </w:tbl>
    <w:p w:rsidR="00FA4352" w:rsidRPr="00FA4352" w:rsidRDefault="00FA4352" w:rsidP="00FA4352">
      <w:pPr>
        <w:rPr>
          <w:b/>
          <w:sz w:val="32"/>
        </w:rPr>
      </w:pPr>
    </w:p>
    <w:sectPr w:rsidR="00FA4352" w:rsidRPr="00FA4352" w:rsidSect="00FA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2"/>
    <w:rsid w:val="00732E21"/>
    <w:rsid w:val="00BA25CA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C7FC"/>
  <w15:chartTrackingRefBased/>
  <w15:docId w15:val="{FDBC5973-7AFB-4169-A96E-8E7C39DE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52225BC-0990-4B2A-AFC7-6D93061CFCB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2021-05-20T11:27:00Z</dcterms:created>
  <dcterms:modified xsi:type="dcterms:W3CDTF">2021-05-20T11:40:00Z</dcterms:modified>
</cp:coreProperties>
</file>